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73D" w:rsidRPr="00874D41" w:rsidRDefault="00CF204D" w:rsidP="005136DB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Nový etalon ČMI pro </w:t>
      </w:r>
      <w:r w:rsidR="00A453D0">
        <w:rPr>
          <w:rFonts w:ascii="Arial" w:hAnsi="Arial" w:cs="Arial"/>
          <w:sz w:val="28"/>
          <w:szCs w:val="28"/>
        </w:rPr>
        <w:t xml:space="preserve">metrologické zkoušky </w:t>
      </w:r>
      <w:proofErr w:type="spellStart"/>
      <w:r w:rsidR="00A453D0">
        <w:rPr>
          <w:rFonts w:ascii="Arial" w:hAnsi="Arial" w:cs="Arial"/>
          <w:sz w:val="28"/>
          <w:szCs w:val="28"/>
        </w:rPr>
        <w:t>měřiček</w:t>
      </w:r>
      <w:proofErr w:type="spellEnd"/>
      <w:r w:rsidR="00A453D0">
        <w:rPr>
          <w:rFonts w:ascii="Arial" w:hAnsi="Arial" w:cs="Arial"/>
          <w:sz w:val="28"/>
          <w:szCs w:val="28"/>
        </w:rPr>
        <w:t xml:space="preserve"> délek</w:t>
      </w:r>
      <w:r w:rsidR="00EE273D" w:rsidRPr="00874D41">
        <w:rPr>
          <w:rFonts w:ascii="Arial" w:hAnsi="Arial" w:cs="Arial"/>
          <w:sz w:val="28"/>
          <w:szCs w:val="28"/>
        </w:rPr>
        <w:t>.</w:t>
      </w:r>
    </w:p>
    <w:p w:rsidR="00B664AE" w:rsidRDefault="00A0741A" w:rsidP="00A4615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Měřičky délek jsou v průmyslu velmi rozšířeným měř</w:t>
      </w:r>
      <w:r w:rsidR="00B651D5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cím přístrojem, kterým se na výstupu z výrobních </w:t>
      </w:r>
      <w:proofErr w:type="gramStart"/>
      <w:r>
        <w:rPr>
          <w:rFonts w:ascii="Arial" w:hAnsi="Arial" w:cs="Arial"/>
        </w:rPr>
        <w:t>l</w:t>
      </w:r>
      <w:bookmarkStart w:id="0" w:name="_GoBack"/>
      <w:bookmarkEnd w:id="0"/>
      <w:r>
        <w:rPr>
          <w:rFonts w:ascii="Arial" w:hAnsi="Arial" w:cs="Arial"/>
        </w:rPr>
        <w:t>inek  měří</w:t>
      </w:r>
      <w:proofErr w:type="gramEnd"/>
      <w:r>
        <w:rPr>
          <w:rFonts w:ascii="Arial" w:hAnsi="Arial" w:cs="Arial"/>
        </w:rPr>
        <w:t xml:space="preserve"> délka vyrobených výrobků, které mají jeden převažující rozměr (kabely, dráty, pásové zboží, různé látky apod.). V metrologických systémech rozvinutých zemí mají obvykle charakter stanovených měřidel, v Evropě jsou podrobena regulaci prostřednictvím směrnice EU MID 2004/22/ES, příloha MI-008</w:t>
      </w:r>
      <w:r w:rsidR="00A4615F">
        <w:rPr>
          <w:rFonts w:ascii="Arial" w:hAnsi="Arial" w:cs="Arial"/>
        </w:rPr>
        <w:t>, kapitola I</w:t>
      </w:r>
      <w:r>
        <w:rPr>
          <w:rFonts w:ascii="Arial" w:hAnsi="Arial" w:cs="Arial"/>
        </w:rPr>
        <w:t xml:space="preserve">. Pro různé metrologické operace (kalibrace, ověřování, posuzování shody), které se musí vesměs provádět v místě výroby, je potřebný přesný etalon, který ČMI donedávna chyběl.  </w:t>
      </w:r>
      <w:r w:rsidR="00A4615F">
        <w:rPr>
          <w:rFonts w:ascii="Arial" w:hAnsi="Arial" w:cs="Arial"/>
        </w:rPr>
        <w:t xml:space="preserve">Navíc musí být takový etalon schopen přesně měřit v reálných podmínkách výroby (pohyby či vibrace běžícího materiálu atd.). </w:t>
      </w:r>
      <w:r w:rsidR="00B664AE">
        <w:rPr>
          <w:rFonts w:ascii="Arial" w:hAnsi="Arial" w:cs="Arial"/>
        </w:rPr>
        <w:t xml:space="preserve">Po analýze dostupných zařízení ČMI </w:t>
      </w:r>
      <w:r w:rsidR="0032342E">
        <w:rPr>
          <w:rFonts w:ascii="Arial" w:hAnsi="Arial" w:cs="Arial"/>
        </w:rPr>
        <w:t xml:space="preserve">v polovině r. 2014 </w:t>
      </w:r>
      <w:r w:rsidR="00B664AE">
        <w:rPr>
          <w:rFonts w:ascii="Arial" w:hAnsi="Arial" w:cs="Arial"/>
        </w:rPr>
        <w:t xml:space="preserve">zakoupil bezkontaktní </w:t>
      </w:r>
      <w:proofErr w:type="spellStart"/>
      <w:r w:rsidR="00B664AE">
        <w:rPr>
          <w:rFonts w:ascii="Arial" w:hAnsi="Arial" w:cs="Arial"/>
        </w:rPr>
        <w:t>měřičku</w:t>
      </w:r>
      <w:proofErr w:type="spellEnd"/>
      <w:r w:rsidR="00B664AE">
        <w:rPr>
          <w:rFonts w:ascii="Arial" w:hAnsi="Arial" w:cs="Arial"/>
        </w:rPr>
        <w:t xml:space="preserve"> délek a rychlostí Laser Speed LS 9000-306 MID, která je založena na technologii dvou-paprskové interferometrie s lasery na frekvencích 760 a 800 </w:t>
      </w:r>
      <w:proofErr w:type="spellStart"/>
      <w:r w:rsidR="00B664AE">
        <w:rPr>
          <w:rFonts w:ascii="Arial" w:hAnsi="Arial" w:cs="Arial"/>
        </w:rPr>
        <w:t>nm</w:t>
      </w:r>
      <w:proofErr w:type="spellEnd"/>
      <w:r w:rsidR="00B664AE">
        <w:rPr>
          <w:rFonts w:ascii="Arial" w:hAnsi="Arial" w:cs="Arial"/>
        </w:rPr>
        <w:t>. Zařízení bylo zakoupeno i s kalibračním pásem</w:t>
      </w:r>
      <w:r w:rsidR="00D01A2D">
        <w:rPr>
          <w:rFonts w:ascii="Arial" w:hAnsi="Arial" w:cs="Arial"/>
        </w:rPr>
        <w:t xml:space="preserve"> tak, aby bylo možné provádět jeho kalibraci vlastními silami – Laboratoř akustiky a kinematiky ČMI pracuje na vývoji metodiky jeho kalibrace. Před plným uvedením do provozu bylo zařízení intenzivně zkoušeno v řadě průmyslových podniků v ČR – bylo prokázáno, že umožňuje </w:t>
      </w:r>
      <w:r w:rsidR="00996802">
        <w:rPr>
          <w:rFonts w:ascii="Arial" w:hAnsi="Arial" w:cs="Arial"/>
        </w:rPr>
        <w:t xml:space="preserve">měřit široké spektrum materiálů od drátů až po široké pásy látek, od větších průměrů i při </w:t>
      </w:r>
      <w:r w:rsidR="004174AB">
        <w:rPr>
          <w:rFonts w:ascii="Arial" w:hAnsi="Arial" w:cs="Arial"/>
        </w:rPr>
        <w:t xml:space="preserve">určitém </w:t>
      </w:r>
      <w:r w:rsidR="00996802">
        <w:rPr>
          <w:rFonts w:ascii="Arial" w:hAnsi="Arial" w:cs="Arial"/>
        </w:rPr>
        <w:t xml:space="preserve">kmitání běžícího materiálu. Zároveň musel být realizován vlastní vývoj různých nastavovacích prvků a </w:t>
      </w:r>
      <w:proofErr w:type="spellStart"/>
      <w:r w:rsidR="00996802">
        <w:rPr>
          <w:rFonts w:ascii="Arial" w:hAnsi="Arial" w:cs="Arial"/>
        </w:rPr>
        <w:t>tripodu</w:t>
      </w:r>
      <w:proofErr w:type="spellEnd"/>
      <w:r w:rsidR="00996802">
        <w:rPr>
          <w:rFonts w:ascii="Arial" w:hAnsi="Arial" w:cs="Arial"/>
        </w:rPr>
        <w:t xml:space="preserve"> pro náročné aplikace.  </w:t>
      </w:r>
      <w:r w:rsidR="00D01A2D">
        <w:rPr>
          <w:rFonts w:ascii="Arial" w:hAnsi="Arial" w:cs="Arial"/>
        </w:rPr>
        <w:t xml:space="preserve">   </w:t>
      </w:r>
    </w:p>
    <w:p w:rsidR="00B664AE" w:rsidRDefault="00B664AE" w:rsidP="00A4615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Základní metrologické parametry:</w:t>
      </w:r>
    </w:p>
    <w:p w:rsidR="00B664AE" w:rsidRDefault="00B664AE" w:rsidP="00B664AE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rozsah měření délky: 0,4 – 999 m</w:t>
      </w:r>
    </w:p>
    <w:p w:rsidR="00B664AE" w:rsidRDefault="00B664AE" w:rsidP="00B664AE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rozsah rychlosti: 0 – 2 000 m/min. </w:t>
      </w:r>
    </w:p>
    <w:p w:rsidR="00A4615F" w:rsidRPr="00B664AE" w:rsidRDefault="00B664AE" w:rsidP="00B664AE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přesnost: 0,05% z měřené hodnoty, třída I, II, III </w:t>
      </w:r>
      <w:r w:rsidRPr="00B664AE">
        <w:rPr>
          <w:rFonts w:ascii="Arial" w:hAnsi="Arial" w:cs="Arial"/>
        </w:rPr>
        <w:t xml:space="preserve">  </w:t>
      </w:r>
    </w:p>
    <w:p w:rsidR="00815B03" w:rsidRPr="00815B03" w:rsidRDefault="00996802" w:rsidP="00815B0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Zařízení se používá pro operace posuzování shody při uvádění </w:t>
      </w:r>
      <w:proofErr w:type="spellStart"/>
      <w:r>
        <w:rPr>
          <w:rFonts w:ascii="Arial" w:hAnsi="Arial" w:cs="Arial"/>
        </w:rPr>
        <w:t>měřiček</w:t>
      </w:r>
      <w:proofErr w:type="spellEnd"/>
      <w:r>
        <w:rPr>
          <w:rFonts w:ascii="Arial" w:hAnsi="Arial" w:cs="Arial"/>
        </w:rPr>
        <w:t xml:space="preserve"> délek na trh a do provozu (hlavně modul F) a pro jejich následné ověřování v celé ČR, lze ho použít i v neregulované oblasti při jemném nastavování průmyslových </w:t>
      </w:r>
      <w:proofErr w:type="spellStart"/>
      <w:r>
        <w:rPr>
          <w:rFonts w:ascii="Arial" w:hAnsi="Arial" w:cs="Arial"/>
        </w:rPr>
        <w:t>měřiček</w:t>
      </w:r>
      <w:proofErr w:type="spellEnd"/>
      <w:r>
        <w:rPr>
          <w:rFonts w:ascii="Arial" w:hAnsi="Arial" w:cs="Arial"/>
        </w:rPr>
        <w:t xml:space="preserve"> délek – pracovních měřidel.  </w:t>
      </w:r>
    </w:p>
    <w:p w:rsidR="0032342E" w:rsidRDefault="0032342E" w:rsidP="00815B0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Hlavní výhodou nasazení tohoto měřidla v praxi je především úspora materiálu proti poměrně primitivní dřívější metodě zkoušek a krátký čas provedení zkoušky, též i pomoc podnikům s vyladěním jejich technologie výroby a vlastního měření. </w:t>
      </w:r>
    </w:p>
    <w:p w:rsidR="000A7869" w:rsidRDefault="000A7869" w:rsidP="00815B0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 případě zájmu kontaktujte </w:t>
      </w:r>
      <w:r w:rsidR="0032342E">
        <w:rPr>
          <w:rFonts w:ascii="Arial" w:hAnsi="Arial" w:cs="Arial"/>
        </w:rPr>
        <w:t>p</w:t>
      </w:r>
      <w:r>
        <w:rPr>
          <w:rFonts w:ascii="Arial" w:hAnsi="Arial" w:cs="Arial"/>
        </w:rPr>
        <w:t>. J</w:t>
      </w:r>
      <w:r w:rsidR="0032342E">
        <w:rPr>
          <w:rFonts w:ascii="Arial" w:hAnsi="Arial" w:cs="Arial"/>
        </w:rPr>
        <w:t>osefa Petříka</w:t>
      </w:r>
      <w:r>
        <w:rPr>
          <w:rFonts w:ascii="Arial" w:hAnsi="Arial" w:cs="Arial"/>
        </w:rPr>
        <w:t>,</w:t>
      </w:r>
      <w:r w:rsidR="0032342E">
        <w:rPr>
          <w:rFonts w:ascii="Arial" w:hAnsi="Arial" w:cs="Arial"/>
        </w:rPr>
        <w:t xml:space="preserve"> ČMI Oblastní inspektorát Kroměříž,</w:t>
      </w:r>
      <w:r>
        <w:rPr>
          <w:rFonts w:ascii="Arial" w:hAnsi="Arial" w:cs="Arial"/>
        </w:rPr>
        <w:t xml:space="preserve"> </w:t>
      </w:r>
      <w:hyperlink r:id="rId9" w:history="1">
        <w:r w:rsidR="0032342E" w:rsidRPr="00696FB8">
          <w:rPr>
            <w:rStyle w:val="Hypertextovodkaz"/>
            <w:rFonts w:ascii="Arial" w:hAnsi="Arial" w:cs="Arial"/>
          </w:rPr>
          <w:t>jpetrik@cmi.cz</w:t>
        </w:r>
      </w:hyperlink>
      <w:r w:rsidR="0032342E">
        <w:rPr>
          <w:rFonts w:ascii="Arial" w:hAnsi="Arial" w:cs="Arial"/>
        </w:rPr>
        <w:t>, tel. 573333683.</w:t>
      </w:r>
      <w:r>
        <w:rPr>
          <w:rFonts w:ascii="Arial" w:hAnsi="Arial" w:cs="Arial"/>
        </w:rPr>
        <w:t xml:space="preserve"> </w:t>
      </w:r>
    </w:p>
    <w:p w:rsidR="007E4C74" w:rsidRDefault="007E4C74" w:rsidP="007E4C74">
      <w:pPr>
        <w:jc w:val="both"/>
        <w:rPr>
          <w:rFonts w:ascii="Arial" w:hAnsi="Arial" w:cs="Arial"/>
        </w:rPr>
      </w:pPr>
    </w:p>
    <w:p w:rsidR="007E4C74" w:rsidRDefault="007E4C74" w:rsidP="007E4C74">
      <w:pPr>
        <w:jc w:val="both"/>
        <w:rPr>
          <w:rFonts w:ascii="Arial" w:hAnsi="Arial" w:cs="Arial"/>
        </w:rPr>
      </w:pPr>
    </w:p>
    <w:p w:rsidR="007E4C74" w:rsidRDefault="007E4C74" w:rsidP="007E4C74">
      <w:pPr>
        <w:jc w:val="both"/>
        <w:rPr>
          <w:rFonts w:ascii="Arial" w:hAnsi="Arial" w:cs="Arial"/>
        </w:rPr>
      </w:pPr>
    </w:p>
    <w:p w:rsidR="007E4C74" w:rsidRDefault="007E4C74" w:rsidP="007E4C74">
      <w:pPr>
        <w:jc w:val="both"/>
        <w:rPr>
          <w:rFonts w:ascii="Arial" w:hAnsi="Arial" w:cs="Arial"/>
        </w:rPr>
      </w:pPr>
    </w:p>
    <w:p w:rsidR="007E4C74" w:rsidRDefault="007E4C74" w:rsidP="007E4C74">
      <w:pPr>
        <w:jc w:val="both"/>
        <w:rPr>
          <w:rFonts w:ascii="Arial" w:hAnsi="Arial" w:cs="Arial"/>
        </w:rPr>
      </w:pPr>
    </w:p>
    <w:p w:rsidR="00CF2B77" w:rsidRDefault="00CF2B77" w:rsidP="007E4C74">
      <w:pPr>
        <w:jc w:val="both"/>
        <w:rPr>
          <w:rFonts w:ascii="Arial" w:hAnsi="Arial" w:cs="Arial"/>
        </w:rPr>
      </w:pPr>
    </w:p>
    <w:p w:rsidR="00CF2B77" w:rsidRDefault="00CF2B77" w:rsidP="007E4C74">
      <w:pPr>
        <w:jc w:val="both"/>
        <w:rPr>
          <w:rFonts w:ascii="Arial" w:hAnsi="Arial" w:cs="Arial"/>
        </w:rPr>
      </w:pPr>
    </w:p>
    <w:p w:rsidR="007E4C74" w:rsidRDefault="007E4C74" w:rsidP="007E4C7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Detailní pohled</w:t>
      </w:r>
      <w:r w:rsidR="00837A38">
        <w:rPr>
          <w:rFonts w:ascii="Arial" w:hAnsi="Arial" w:cs="Arial"/>
        </w:rPr>
        <w:t>y</w:t>
      </w:r>
      <w:r>
        <w:rPr>
          <w:rFonts w:ascii="Arial" w:hAnsi="Arial" w:cs="Arial"/>
        </w:rPr>
        <w:t xml:space="preserve"> na etalon</w:t>
      </w:r>
      <w:r w:rsidR="00837A38">
        <w:rPr>
          <w:rFonts w:ascii="Arial" w:hAnsi="Arial" w:cs="Arial"/>
        </w:rPr>
        <w:t xml:space="preserve"> pro metrologické zkoušky </w:t>
      </w:r>
      <w:proofErr w:type="spellStart"/>
      <w:r w:rsidR="00837A38">
        <w:rPr>
          <w:rFonts w:ascii="Arial" w:hAnsi="Arial" w:cs="Arial"/>
        </w:rPr>
        <w:t>měřiček</w:t>
      </w:r>
      <w:proofErr w:type="spellEnd"/>
      <w:r w:rsidR="00837A38">
        <w:rPr>
          <w:rFonts w:ascii="Arial" w:hAnsi="Arial" w:cs="Arial"/>
        </w:rPr>
        <w:t xml:space="preserve"> délek při jeho nasazení ve výrobě </w:t>
      </w:r>
      <w:r>
        <w:rPr>
          <w:rFonts w:ascii="Arial" w:hAnsi="Arial" w:cs="Arial"/>
        </w:rPr>
        <w:t xml:space="preserve"> </w:t>
      </w:r>
    </w:p>
    <w:p w:rsidR="00815B03" w:rsidRDefault="00837A38" w:rsidP="00815B03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6114553" cy="4004934"/>
            <wp:effectExtent l="0" t="0" r="635" b="0"/>
            <wp:docPr id="3" name="Obrázek 3" descr="C:\Users\pklenovsky\Documents\web\Aktuality\DSCN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lenovsky\Documents\web\Aktuality\DSCN03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0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A9C" w:rsidRPr="00815B03" w:rsidRDefault="00837A38" w:rsidP="00815B03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6120130" cy="3443211"/>
            <wp:effectExtent l="0" t="0" r="0" b="5080"/>
            <wp:docPr id="4" name="Obrázek 4" descr="C:\Users\pklenovsky\Documents\web\Aktuality\WIN_20150320_08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lenovsky\Documents\web\Aktuality\WIN_20150320_0859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5A9C" w:rsidRPr="00815B03" w:rsidSect="00CF2B77">
      <w:footerReference w:type="default" r:id="rId12"/>
      <w:headerReference w:type="first" r:id="rId13"/>
      <w:footerReference w:type="first" r:id="rId14"/>
      <w:pgSz w:w="11906" w:h="16838"/>
      <w:pgMar w:top="1389" w:right="1134" w:bottom="1701" w:left="1134" w:header="737" w:footer="43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377C" w:rsidRDefault="00B5377C" w:rsidP="00706A0A">
      <w:pPr>
        <w:spacing w:after="0" w:line="240" w:lineRule="auto"/>
      </w:pPr>
      <w:r>
        <w:separator/>
      </w:r>
    </w:p>
  </w:endnote>
  <w:endnote w:type="continuationSeparator" w:id="0">
    <w:p w:rsidR="00B5377C" w:rsidRDefault="00B5377C" w:rsidP="00706A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0032862"/>
      <w:docPartObj>
        <w:docPartGallery w:val="Page Numbers (Bottom of Page)"/>
        <w:docPartUnique/>
      </w:docPartObj>
    </w:sdtPr>
    <w:sdtEndPr>
      <w:rPr>
        <w:rStyle w:val="slostrnky"/>
        <w:b/>
        <w:noProof/>
        <w:sz w:val="20"/>
      </w:rPr>
    </w:sdtEndPr>
    <w:sdtContent>
      <w:p w:rsidR="0008030E" w:rsidRPr="0008030E" w:rsidRDefault="0008030E" w:rsidP="00CF2B77">
        <w:pPr>
          <w:pStyle w:val="Zpat"/>
          <w:jc w:val="center"/>
          <w:rPr>
            <w:rStyle w:val="slostrnky"/>
            <w:b/>
            <w:noProof/>
            <w:sz w:val="20"/>
          </w:rPr>
        </w:pPr>
        <w:r w:rsidRPr="0008030E">
          <w:rPr>
            <w:rStyle w:val="slostrnky"/>
            <w:b/>
            <w:noProof/>
            <w:sz w:val="20"/>
          </w:rPr>
          <w:fldChar w:fldCharType="begin"/>
        </w:r>
        <w:r w:rsidRPr="0008030E">
          <w:rPr>
            <w:rStyle w:val="slostrnky"/>
            <w:b/>
            <w:noProof/>
            <w:sz w:val="20"/>
          </w:rPr>
          <w:instrText>PAGE   \* MERGEFORMAT</w:instrText>
        </w:r>
        <w:r w:rsidRPr="0008030E">
          <w:rPr>
            <w:rStyle w:val="slostrnky"/>
            <w:b/>
            <w:noProof/>
            <w:sz w:val="20"/>
          </w:rPr>
          <w:fldChar w:fldCharType="separate"/>
        </w:r>
        <w:r w:rsidR="004174AB">
          <w:rPr>
            <w:rStyle w:val="slostrnky"/>
            <w:b/>
            <w:noProof/>
            <w:sz w:val="20"/>
          </w:rPr>
          <w:t>2</w:t>
        </w:r>
        <w:r w:rsidRPr="0008030E">
          <w:rPr>
            <w:rStyle w:val="slostrnky"/>
            <w:b/>
            <w:noProof/>
            <w:sz w:val="20"/>
          </w:rPr>
          <w:fldChar w:fldCharType="end"/>
        </w:r>
        <w:r w:rsidRPr="0008030E">
          <w:rPr>
            <w:rStyle w:val="slostrnky"/>
            <w:b/>
            <w:noProof/>
            <w:sz w:val="20"/>
          </w:rPr>
          <w:t>/</w:t>
        </w:r>
        <w:r>
          <w:rPr>
            <w:rStyle w:val="slostrnky"/>
            <w:b/>
            <w:noProof/>
            <w:sz w:val="20"/>
          </w:rPr>
          <w:fldChar w:fldCharType="begin"/>
        </w:r>
        <w:r>
          <w:rPr>
            <w:rStyle w:val="slostrnky"/>
            <w:b/>
            <w:noProof/>
            <w:sz w:val="20"/>
          </w:rPr>
          <w:instrText xml:space="preserve"> NUMPAGES </w:instrText>
        </w:r>
        <w:r>
          <w:rPr>
            <w:rStyle w:val="slostrnky"/>
            <w:b/>
            <w:noProof/>
            <w:sz w:val="20"/>
          </w:rPr>
          <w:fldChar w:fldCharType="separate"/>
        </w:r>
        <w:r w:rsidR="004174AB">
          <w:rPr>
            <w:rStyle w:val="slostrnky"/>
            <w:b/>
            <w:noProof/>
            <w:sz w:val="20"/>
          </w:rPr>
          <w:t>2</w:t>
        </w:r>
        <w:r>
          <w:rPr>
            <w:rStyle w:val="slostrnky"/>
            <w:b/>
            <w:noProof/>
            <w:sz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068" w:rsidRDefault="00585186" w:rsidP="00B51961">
    <w:pPr>
      <w:pStyle w:val="Zpat"/>
      <w:tabs>
        <w:tab w:val="clear" w:pos="4536"/>
        <w:tab w:val="clear" w:pos="9072"/>
        <w:tab w:val="left" w:pos="2835"/>
        <w:tab w:val="left" w:pos="4962"/>
        <w:tab w:val="left" w:pos="7088"/>
      </w:tabs>
      <w:rPr>
        <w:rFonts w:ascii="Arial" w:hAnsi="Arial" w:cs="Arial"/>
        <w:b/>
        <w:sz w:val="14"/>
        <w:szCs w:val="14"/>
      </w:rPr>
    </w:pPr>
    <w:r>
      <w:rPr>
        <w:rFonts w:ascii="Arial" w:hAnsi="Arial" w:cs="Arial"/>
        <w:b/>
        <w:noProof/>
        <w:sz w:val="14"/>
        <w:szCs w:val="14"/>
        <w:lang w:eastAsia="cs-CZ"/>
      </w:rPr>
      <w:drawing>
        <wp:inline distT="0" distB="0" distL="0" distR="0" wp14:anchorId="2C579E0F" wp14:editId="38575DA6">
          <wp:extent cx="6120130" cy="238125"/>
          <wp:effectExtent l="0" t="0" r="0" b="9525"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apat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238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70CB3">
      <w:rPr>
        <w:rFonts w:ascii="Arial" w:hAnsi="Arial" w:cs="Arial"/>
        <w:b/>
        <w:sz w:val="14"/>
        <w:szCs w:val="14"/>
      </w:rPr>
      <w:t xml:space="preserve">      </w:t>
    </w:r>
  </w:p>
  <w:p w:rsidR="00AA0068" w:rsidRDefault="00AA0068" w:rsidP="00B51961">
    <w:pPr>
      <w:pStyle w:val="Zpat"/>
      <w:tabs>
        <w:tab w:val="clear" w:pos="4536"/>
        <w:tab w:val="clear" w:pos="9072"/>
        <w:tab w:val="left" w:pos="2835"/>
        <w:tab w:val="left" w:pos="4962"/>
        <w:tab w:val="left" w:pos="7088"/>
      </w:tabs>
      <w:rPr>
        <w:rFonts w:ascii="Arial" w:hAnsi="Arial" w:cs="Arial"/>
        <w:b/>
        <w:sz w:val="14"/>
        <w:szCs w:val="14"/>
      </w:rPr>
    </w:pPr>
  </w:p>
  <w:p w:rsidR="0008030E" w:rsidRPr="004A1350" w:rsidRDefault="004A1350" w:rsidP="00CA3CCC">
    <w:pPr>
      <w:pStyle w:val="Zpat"/>
      <w:tabs>
        <w:tab w:val="clear" w:pos="4536"/>
        <w:tab w:val="clear" w:pos="9072"/>
        <w:tab w:val="left" w:pos="2835"/>
        <w:tab w:val="left" w:pos="4962"/>
        <w:tab w:val="left" w:pos="7088"/>
      </w:tabs>
      <w:jc w:val="center"/>
      <w:rPr>
        <w:rFonts w:ascii="Arial" w:hAnsi="Arial" w:cs="Arial"/>
        <w:sz w:val="14"/>
        <w:szCs w:val="14"/>
      </w:rPr>
    </w:pPr>
    <w:r w:rsidRPr="005E5FED">
      <w:rPr>
        <w:rFonts w:ascii="Arial" w:hAnsi="Arial" w:cs="Arial"/>
        <w:b/>
        <w:color w:val="0067A7"/>
        <w:sz w:val="14"/>
        <w:szCs w:val="14"/>
      </w:rPr>
      <w:t>Český metrologický institut</w:t>
    </w:r>
    <w:r>
      <w:rPr>
        <w:rFonts w:ascii="Arial" w:hAnsi="Arial" w:cs="Arial"/>
        <w:b/>
        <w:color w:val="0067A7"/>
        <w:sz w:val="14"/>
        <w:szCs w:val="14"/>
      </w:rPr>
      <w:t xml:space="preserve"> </w:t>
    </w:r>
    <w:r w:rsidRPr="004A1350">
      <w:rPr>
        <w:rFonts w:ascii="Arial" w:hAnsi="Arial" w:cs="Arial"/>
        <w:color w:val="000000" w:themeColor="text1"/>
        <w:sz w:val="14"/>
        <w:szCs w:val="14"/>
      </w:rPr>
      <w:t xml:space="preserve">І </w:t>
    </w:r>
    <w:proofErr w:type="spellStart"/>
    <w:r w:rsidRPr="004A1350">
      <w:rPr>
        <w:rFonts w:ascii="Arial" w:hAnsi="Arial" w:cs="Arial"/>
        <w:color w:val="000000" w:themeColor="text1"/>
        <w:sz w:val="14"/>
        <w:szCs w:val="14"/>
      </w:rPr>
      <w:t>Okružni</w:t>
    </w:r>
    <w:proofErr w:type="spellEnd"/>
    <w:r w:rsidRPr="004A1350">
      <w:rPr>
        <w:rFonts w:ascii="Arial" w:hAnsi="Arial" w:cs="Arial"/>
        <w:color w:val="000000" w:themeColor="text1"/>
        <w:sz w:val="14"/>
        <w:szCs w:val="14"/>
      </w:rPr>
      <w:t xml:space="preserve"> 31, 638 00 Brno І Tel.: </w:t>
    </w:r>
    <w:r w:rsidR="00EC15A2">
      <w:rPr>
        <w:rFonts w:ascii="Arial" w:hAnsi="Arial" w:cs="Arial"/>
        <w:color w:val="000000" w:themeColor="text1"/>
        <w:sz w:val="14"/>
        <w:szCs w:val="14"/>
      </w:rPr>
      <w:t>545</w:t>
    </w:r>
    <w:r w:rsidRPr="004A1350">
      <w:rPr>
        <w:rFonts w:ascii="Arial" w:hAnsi="Arial" w:cs="Arial"/>
        <w:color w:val="000000" w:themeColor="text1"/>
        <w:sz w:val="14"/>
        <w:szCs w:val="14"/>
      </w:rPr>
      <w:t xml:space="preserve"> </w:t>
    </w:r>
    <w:r w:rsidR="00EC15A2">
      <w:rPr>
        <w:rFonts w:ascii="Arial" w:hAnsi="Arial" w:cs="Arial"/>
        <w:color w:val="000000" w:themeColor="text1"/>
        <w:sz w:val="14"/>
        <w:szCs w:val="14"/>
      </w:rPr>
      <w:t>555</w:t>
    </w:r>
    <w:r w:rsidR="000C39A9">
      <w:rPr>
        <w:rFonts w:ascii="Arial" w:hAnsi="Arial" w:cs="Arial"/>
        <w:color w:val="000000" w:themeColor="text1"/>
        <w:sz w:val="14"/>
        <w:szCs w:val="14"/>
      </w:rPr>
      <w:t> </w:t>
    </w:r>
    <w:r w:rsidR="00EC15A2">
      <w:rPr>
        <w:rFonts w:ascii="Arial" w:hAnsi="Arial" w:cs="Arial"/>
        <w:color w:val="000000" w:themeColor="text1"/>
        <w:sz w:val="14"/>
        <w:szCs w:val="14"/>
      </w:rPr>
      <w:t>1</w:t>
    </w:r>
    <w:r w:rsidR="003B575F">
      <w:rPr>
        <w:rFonts w:ascii="Arial" w:hAnsi="Arial" w:cs="Arial"/>
        <w:color w:val="000000" w:themeColor="text1"/>
        <w:sz w:val="14"/>
        <w:szCs w:val="14"/>
      </w:rPr>
      <w:t>11</w:t>
    </w:r>
    <w:r w:rsidR="000C39A9">
      <w:rPr>
        <w:rFonts w:ascii="Arial" w:hAnsi="Arial" w:cs="Arial"/>
        <w:color w:val="000000" w:themeColor="text1"/>
        <w:sz w:val="14"/>
        <w:szCs w:val="14"/>
      </w:rPr>
      <w:t xml:space="preserve"> </w:t>
    </w:r>
    <w:r w:rsidRPr="004A1350">
      <w:rPr>
        <w:rFonts w:ascii="Arial" w:hAnsi="Arial" w:cs="Arial"/>
        <w:color w:val="000000" w:themeColor="text1"/>
        <w:sz w:val="14"/>
        <w:szCs w:val="14"/>
      </w:rPr>
      <w:t xml:space="preserve">І Fax: </w:t>
    </w:r>
    <w:r w:rsidR="00EC15A2">
      <w:rPr>
        <w:rFonts w:ascii="Arial" w:hAnsi="Arial" w:cs="Arial"/>
        <w:color w:val="000000" w:themeColor="text1"/>
        <w:sz w:val="14"/>
        <w:szCs w:val="14"/>
      </w:rPr>
      <w:t>545</w:t>
    </w:r>
    <w:r w:rsidRPr="004A1350">
      <w:rPr>
        <w:rFonts w:ascii="Arial" w:hAnsi="Arial" w:cs="Arial"/>
        <w:color w:val="000000" w:themeColor="text1"/>
        <w:sz w:val="14"/>
        <w:szCs w:val="14"/>
      </w:rPr>
      <w:t xml:space="preserve"> </w:t>
    </w:r>
    <w:r w:rsidR="00EC15A2">
      <w:rPr>
        <w:rFonts w:ascii="Arial" w:hAnsi="Arial" w:cs="Arial"/>
        <w:color w:val="000000" w:themeColor="text1"/>
        <w:sz w:val="14"/>
        <w:szCs w:val="14"/>
      </w:rPr>
      <w:t>222</w:t>
    </w:r>
    <w:r w:rsidRPr="004A1350">
      <w:rPr>
        <w:rFonts w:ascii="Arial" w:hAnsi="Arial" w:cs="Arial"/>
        <w:color w:val="000000" w:themeColor="text1"/>
        <w:sz w:val="14"/>
        <w:szCs w:val="14"/>
      </w:rPr>
      <w:t> </w:t>
    </w:r>
    <w:r w:rsidR="00EC15A2">
      <w:rPr>
        <w:rFonts w:ascii="Arial" w:hAnsi="Arial" w:cs="Arial"/>
        <w:color w:val="000000" w:themeColor="text1"/>
        <w:sz w:val="14"/>
        <w:szCs w:val="14"/>
      </w:rPr>
      <w:t>728</w:t>
    </w:r>
    <w:r w:rsidRPr="004A1350">
      <w:rPr>
        <w:rFonts w:ascii="Arial" w:hAnsi="Arial" w:cs="Arial"/>
        <w:color w:val="000000" w:themeColor="text1"/>
        <w:sz w:val="14"/>
        <w:szCs w:val="14"/>
      </w:rPr>
      <w:t xml:space="preserve"> І E-mail: </w:t>
    </w:r>
    <w:hyperlink r:id="rId2" w:history="1">
      <w:r w:rsidR="009E1CEC" w:rsidRPr="0097295F">
        <w:rPr>
          <w:rStyle w:val="Hypertextovodkaz"/>
          <w:rFonts w:ascii="Arial" w:hAnsi="Arial" w:cs="Arial"/>
          <w:sz w:val="14"/>
          <w:szCs w:val="14"/>
        </w:rPr>
        <w:t>info@cmi.cz</w:t>
      </w:r>
    </w:hyperlink>
    <w:r>
      <w:rPr>
        <w:rFonts w:ascii="Arial" w:hAnsi="Arial" w:cs="Arial"/>
        <w:color w:val="4D4D4D"/>
        <w:sz w:val="14"/>
        <w:szCs w:val="14"/>
      </w:rPr>
      <w:t xml:space="preserve">  </w:t>
    </w:r>
    <w:r w:rsidRPr="004A1350">
      <w:rPr>
        <w:rFonts w:ascii="Arial" w:hAnsi="Arial" w:cs="Arial"/>
        <w:color w:val="00B0F0"/>
        <w:sz w:val="14"/>
        <w:szCs w:val="14"/>
      </w:rPr>
      <w:t>І</w:t>
    </w:r>
    <w:r>
      <w:rPr>
        <w:rFonts w:ascii="Arial" w:hAnsi="Arial" w:cs="Arial"/>
        <w:color w:val="00B0F0"/>
        <w:sz w:val="14"/>
        <w:szCs w:val="14"/>
      </w:rPr>
      <w:t xml:space="preserve"> </w:t>
    </w:r>
    <w:r w:rsidRPr="004A1350">
      <w:rPr>
        <w:rFonts w:ascii="Arial" w:hAnsi="Arial" w:cs="Arial"/>
        <w:color w:val="00B0F0"/>
        <w:sz w:val="14"/>
        <w:szCs w:val="14"/>
      </w:rPr>
      <w:t xml:space="preserve"> </w:t>
    </w:r>
    <w:proofErr w:type="gramStart"/>
    <w:r w:rsidRPr="004A1350">
      <w:rPr>
        <w:rFonts w:ascii="Arial" w:hAnsi="Arial" w:cs="Arial"/>
        <w:color w:val="00B0F0"/>
        <w:sz w:val="14"/>
        <w:szCs w:val="14"/>
      </w:rPr>
      <w:t>www.cm</w:t>
    </w:r>
    <w:r w:rsidR="00CA3CCC">
      <w:rPr>
        <w:rFonts w:ascii="Arial" w:hAnsi="Arial" w:cs="Arial"/>
        <w:color w:val="00B0F0"/>
        <w:sz w:val="14"/>
        <w:szCs w:val="14"/>
      </w:rPr>
      <w:t>i</w:t>
    </w:r>
    <w:proofErr w:type="gramEnd"/>
    <w:r w:rsidR="00CA3CCC">
      <w:rPr>
        <w:rFonts w:ascii="Arial" w:hAnsi="Arial" w:cs="Arial"/>
        <w:color w:val="00B0F0"/>
        <w:sz w:val="14"/>
        <w:szCs w:val="14"/>
      </w:rPr>
      <w:t>.</w:t>
    </w:r>
    <w:r w:rsidRPr="004A1350">
      <w:rPr>
        <w:rFonts w:ascii="Arial" w:hAnsi="Arial" w:cs="Arial"/>
        <w:color w:val="00B0F0"/>
        <w:sz w:val="14"/>
        <w:szCs w:val="14"/>
      </w:rPr>
      <w:t>cz</w:t>
    </w:r>
  </w:p>
  <w:p w:rsidR="0008030E" w:rsidRPr="0087384B" w:rsidRDefault="0008030E" w:rsidP="00CA3CCC">
    <w:pPr>
      <w:pStyle w:val="Zpat"/>
      <w:tabs>
        <w:tab w:val="clear" w:pos="4536"/>
        <w:tab w:val="clear" w:pos="9072"/>
        <w:tab w:val="left" w:pos="2835"/>
        <w:tab w:val="left" w:pos="4962"/>
        <w:tab w:val="left" w:pos="7088"/>
      </w:tabs>
      <w:jc w:val="center"/>
      <w:rPr>
        <w:rFonts w:ascii="Arial" w:hAnsi="Arial" w:cs="Arial"/>
        <w:color w:val="00B0F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377C" w:rsidRDefault="00B5377C" w:rsidP="00706A0A">
      <w:pPr>
        <w:spacing w:after="0" w:line="240" w:lineRule="auto"/>
      </w:pPr>
      <w:r>
        <w:separator/>
      </w:r>
    </w:p>
  </w:footnote>
  <w:footnote w:type="continuationSeparator" w:id="0">
    <w:p w:rsidR="00B5377C" w:rsidRDefault="00B5377C" w:rsidP="00706A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030E" w:rsidRPr="0008030E" w:rsidRDefault="004A1350">
    <w:pPr>
      <w:pStyle w:val="Zhlav"/>
      <w:rPr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7D3BFD6C" wp14:editId="01762434">
          <wp:simplePos x="0" y="0"/>
          <wp:positionH relativeFrom="margin">
            <wp:posOffset>1983740</wp:posOffset>
          </wp:positionH>
          <wp:positionV relativeFrom="margin">
            <wp:posOffset>-1034415</wp:posOffset>
          </wp:positionV>
          <wp:extent cx="2038350" cy="674370"/>
          <wp:effectExtent l="0" t="0" r="0" b="0"/>
          <wp:wrapSquare wrapText="bothSides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MI_logo_CMYK_registrace (4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8350" cy="674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A449A9"/>
    <w:multiLevelType w:val="hybridMultilevel"/>
    <w:tmpl w:val="E708B15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01403A"/>
    <w:multiLevelType w:val="hybridMultilevel"/>
    <w:tmpl w:val="4A9A52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5649B7"/>
    <w:multiLevelType w:val="hybridMultilevel"/>
    <w:tmpl w:val="7DCA40EE"/>
    <w:lvl w:ilvl="0" w:tplc="01E06C9E">
      <w:start w:val="2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AB2"/>
    <w:rsid w:val="00004DF7"/>
    <w:rsid w:val="0004667D"/>
    <w:rsid w:val="000708DF"/>
    <w:rsid w:val="0008030E"/>
    <w:rsid w:val="0009539F"/>
    <w:rsid w:val="000A7869"/>
    <w:rsid w:val="000C3456"/>
    <w:rsid w:val="000C39A9"/>
    <w:rsid w:val="000D5C2B"/>
    <w:rsid w:val="00112627"/>
    <w:rsid w:val="0015508C"/>
    <w:rsid w:val="00170152"/>
    <w:rsid w:val="001A65CE"/>
    <w:rsid w:val="001B4F51"/>
    <w:rsid w:val="001D0093"/>
    <w:rsid w:val="001D4C6D"/>
    <w:rsid w:val="00210356"/>
    <w:rsid w:val="00212ADB"/>
    <w:rsid w:val="00221A17"/>
    <w:rsid w:val="00235747"/>
    <w:rsid w:val="00240BB4"/>
    <w:rsid w:val="00270CB3"/>
    <w:rsid w:val="002952C8"/>
    <w:rsid w:val="002B4C43"/>
    <w:rsid w:val="002C3691"/>
    <w:rsid w:val="002E176E"/>
    <w:rsid w:val="002F699C"/>
    <w:rsid w:val="00306410"/>
    <w:rsid w:val="00312DB2"/>
    <w:rsid w:val="00315A9C"/>
    <w:rsid w:val="00320754"/>
    <w:rsid w:val="00321982"/>
    <w:rsid w:val="0032342E"/>
    <w:rsid w:val="00340395"/>
    <w:rsid w:val="00340E86"/>
    <w:rsid w:val="00361625"/>
    <w:rsid w:val="00372548"/>
    <w:rsid w:val="003B575F"/>
    <w:rsid w:val="003C1721"/>
    <w:rsid w:val="003F6CDF"/>
    <w:rsid w:val="004174AB"/>
    <w:rsid w:val="004353BE"/>
    <w:rsid w:val="004544F9"/>
    <w:rsid w:val="0049236F"/>
    <w:rsid w:val="004943B5"/>
    <w:rsid w:val="004A1350"/>
    <w:rsid w:val="004D4953"/>
    <w:rsid w:val="004D6C8E"/>
    <w:rsid w:val="005051D0"/>
    <w:rsid w:val="005136DB"/>
    <w:rsid w:val="00542C54"/>
    <w:rsid w:val="00585186"/>
    <w:rsid w:val="00593AB2"/>
    <w:rsid w:val="005A59B1"/>
    <w:rsid w:val="005B38D5"/>
    <w:rsid w:val="005C6C24"/>
    <w:rsid w:val="005D362D"/>
    <w:rsid w:val="005E4859"/>
    <w:rsid w:val="005E5FED"/>
    <w:rsid w:val="005F3933"/>
    <w:rsid w:val="005F6541"/>
    <w:rsid w:val="00600EF2"/>
    <w:rsid w:val="00615EED"/>
    <w:rsid w:val="006332A6"/>
    <w:rsid w:val="00675173"/>
    <w:rsid w:val="00691A1D"/>
    <w:rsid w:val="006A54DA"/>
    <w:rsid w:val="006B4132"/>
    <w:rsid w:val="00706A0A"/>
    <w:rsid w:val="0071742E"/>
    <w:rsid w:val="00727CA6"/>
    <w:rsid w:val="00741FF0"/>
    <w:rsid w:val="00761F14"/>
    <w:rsid w:val="00782CD6"/>
    <w:rsid w:val="00784816"/>
    <w:rsid w:val="007C4D85"/>
    <w:rsid w:val="007E3EE3"/>
    <w:rsid w:val="007E4C74"/>
    <w:rsid w:val="007F2B86"/>
    <w:rsid w:val="00800F1B"/>
    <w:rsid w:val="00801810"/>
    <w:rsid w:val="008046EA"/>
    <w:rsid w:val="00806C2D"/>
    <w:rsid w:val="00811352"/>
    <w:rsid w:val="00812B7F"/>
    <w:rsid w:val="00815B03"/>
    <w:rsid w:val="008218DF"/>
    <w:rsid w:val="00837A38"/>
    <w:rsid w:val="00840867"/>
    <w:rsid w:val="0087384B"/>
    <w:rsid w:val="00874D41"/>
    <w:rsid w:val="00931B6E"/>
    <w:rsid w:val="00950EE4"/>
    <w:rsid w:val="00996802"/>
    <w:rsid w:val="009A01A0"/>
    <w:rsid w:val="009C26C9"/>
    <w:rsid w:val="009D2F42"/>
    <w:rsid w:val="009E1CEC"/>
    <w:rsid w:val="009E5097"/>
    <w:rsid w:val="00A0741A"/>
    <w:rsid w:val="00A23619"/>
    <w:rsid w:val="00A321F0"/>
    <w:rsid w:val="00A41461"/>
    <w:rsid w:val="00A453D0"/>
    <w:rsid w:val="00A4615F"/>
    <w:rsid w:val="00A55AF8"/>
    <w:rsid w:val="00A65BAD"/>
    <w:rsid w:val="00A723C4"/>
    <w:rsid w:val="00AA0068"/>
    <w:rsid w:val="00AA428E"/>
    <w:rsid w:val="00AB3EFC"/>
    <w:rsid w:val="00AC2089"/>
    <w:rsid w:val="00AF1154"/>
    <w:rsid w:val="00AF361A"/>
    <w:rsid w:val="00B51961"/>
    <w:rsid w:val="00B5377C"/>
    <w:rsid w:val="00B651D5"/>
    <w:rsid w:val="00B664AE"/>
    <w:rsid w:val="00B96E08"/>
    <w:rsid w:val="00BB23F4"/>
    <w:rsid w:val="00BC59A9"/>
    <w:rsid w:val="00BE124C"/>
    <w:rsid w:val="00C12E1C"/>
    <w:rsid w:val="00C32C15"/>
    <w:rsid w:val="00C35002"/>
    <w:rsid w:val="00C45C71"/>
    <w:rsid w:val="00C8497F"/>
    <w:rsid w:val="00CA3CCC"/>
    <w:rsid w:val="00CC2D30"/>
    <w:rsid w:val="00CC2EFF"/>
    <w:rsid w:val="00CD34C9"/>
    <w:rsid w:val="00CE6470"/>
    <w:rsid w:val="00CF204D"/>
    <w:rsid w:val="00CF2B77"/>
    <w:rsid w:val="00D000ED"/>
    <w:rsid w:val="00D01A2D"/>
    <w:rsid w:val="00D06C1A"/>
    <w:rsid w:val="00D207CD"/>
    <w:rsid w:val="00D27B41"/>
    <w:rsid w:val="00D52A00"/>
    <w:rsid w:val="00D56D5E"/>
    <w:rsid w:val="00D61607"/>
    <w:rsid w:val="00D706D8"/>
    <w:rsid w:val="00D77C12"/>
    <w:rsid w:val="00D812C2"/>
    <w:rsid w:val="00DA65C4"/>
    <w:rsid w:val="00DC3F1B"/>
    <w:rsid w:val="00E20BD1"/>
    <w:rsid w:val="00E27FD3"/>
    <w:rsid w:val="00E36104"/>
    <w:rsid w:val="00E65F24"/>
    <w:rsid w:val="00EA05DE"/>
    <w:rsid w:val="00EC15A2"/>
    <w:rsid w:val="00EE273D"/>
    <w:rsid w:val="00F02E1C"/>
    <w:rsid w:val="00F069B0"/>
    <w:rsid w:val="00F25B30"/>
    <w:rsid w:val="00F40DE6"/>
    <w:rsid w:val="00F730A0"/>
    <w:rsid w:val="00F83712"/>
    <w:rsid w:val="00FC3868"/>
    <w:rsid w:val="00FC42F3"/>
    <w:rsid w:val="00FD6984"/>
    <w:rsid w:val="00FF5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273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706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06A0A"/>
  </w:style>
  <w:style w:type="paragraph" w:styleId="Zpat">
    <w:name w:val="footer"/>
    <w:basedOn w:val="Normln"/>
    <w:link w:val="ZpatChar"/>
    <w:uiPriority w:val="99"/>
    <w:unhideWhenUsed/>
    <w:rsid w:val="00706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06A0A"/>
  </w:style>
  <w:style w:type="paragraph" w:styleId="Textbubliny">
    <w:name w:val="Balloon Text"/>
    <w:basedOn w:val="Normln"/>
    <w:link w:val="TextbublinyChar"/>
    <w:uiPriority w:val="99"/>
    <w:semiHidden/>
    <w:unhideWhenUsed/>
    <w:rsid w:val="00706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06A0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706A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rsid w:val="004353BE"/>
    <w:pPr>
      <w:tabs>
        <w:tab w:val="left" w:pos="567"/>
        <w:tab w:val="left" w:pos="6237"/>
        <w:tab w:val="left" w:pos="7230"/>
        <w:tab w:val="left" w:pos="8647"/>
      </w:tabs>
      <w:spacing w:after="0" w:line="240" w:lineRule="auto"/>
      <w:jc w:val="both"/>
    </w:pPr>
    <w:rPr>
      <w:rFonts w:ascii="Arial" w:eastAsia="Times New Roman" w:hAnsi="Arial" w:cs="Arial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4353BE"/>
    <w:rPr>
      <w:rFonts w:ascii="Arial" w:eastAsia="Times New Roman" w:hAnsi="Arial" w:cs="Arial"/>
      <w:szCs w:val="20"/>
      <w:lang w:eastAsia="cs-CZ"/>
    </w:rPr>
  </w:style>
  <w:style w:type="paragraph" w:customStyle="1" w:styleId="Zkladntext21">
    <w:name w:val="Základní text 21"/>
    <w:basedOn w:val="Normln"/>
    <w:rsid w:val="00306410"/>
    <w:pPr>
      <w:tabs>
        <w:tab w:val="left" w:pos="3686"/>
        <w:tab w:val="left" w:pos="6237"/>
        <w:tab w:val="left" w:pos="7230"/>
        <w:tab w:val="left" w:pos="8647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C8497F"/>
    <w:rPr>
      <w:color w:val="0000FF" w:themeColor="hyperlink"/>
      <w:u w:val="single"/>
    </w:rPr>
  </w:style>
  <w:style w:type="character" w:styleId="slostrnky">
    <w:name w:val="page number"/>
    <w:basedOn w:val="Standardnpsmoodstavce"/>
    <w:rsid w:val="00212ADB"/>
  </w:style>
  <w:style w:type="paragraph" w:customStyle="1" w:styleId="CharChar2CharCharCharCharChar">
    <w:name w:val="Char Char2 Char Char Char Char Char"/>
    <w:basedOn w:val="Normln"/>
    <w:rsid w:val="00FC3868"/>
    <w:pPr>
      <w:spacing w:after="160" w:line="240" w:lineRule="exact"/>
    </w:pPr>
    <w:rPr>
      <w:rFonts w:ascii="Times New Roman Bold" w:eastAsia="Times New Roman" w:hAnsi="Times New Roman Bold" w:cs="Times New Roman"/>
      <w:b/>
      <w:sz w:val="26"/>
      <w:szCs w:val="26"/>
      <w:lang w:val="sk-SK"/>
    </w:rPr>
  </w:style>
  <w:style w:type="paragraph" w:styleId="Zkladntext3">
    <w:name w:val="Body Text 3"/>
    <w:basedOn w:val="Normln"/>
    <w:link w:val="Zkladntext3Char"/>
    <w:rsid w:val="00FC3868"/>
    <w:pPr>
      <w:tabs>
        <w:tab w:val="left" w:pos="3686"/>
        <w:tab w:val="left" w:pos="6237"/>
        <w:tab w:val="left" w:pos="7230"/>
        <w:tab w:val="left" w:pos="8647"/>
      </w:tabs>
      <w:spacing w:after="120" w:line="240" w:lineRule="auto"/>
    </w:pPr>
    <w:rPr>
      <w:rFonts w:ascii="Arial" w:eastAsia="Times New Roman" w:hAnsi="Arial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FC3868"/>
    <w:rPr>
      <w:rFonts w:ascii="Arial" w:eastAsia="Times New Roman" w:hAnsi="Arial" w:cs="Times New Roman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A65BA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65BA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65BA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65BA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65BAD"/>
    <w:rPr>
      <w:b/>
      <w:bCs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D207C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273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706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06A0A"/>
  </w:style>
  <w:style w:type="paragraph" w:styleId="Zpat">
    <w:name w:val="footer"/>
    <w:basedOn w:val="Normln"/>
    <w:link w:val="ZpatChar"/>
    <w:uiPriority w:val="99"/>
    <w:unhideWhenUsed/>
    <w:rsid w:val="00706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06A0A"/>
  </w:style>
  <w:style w:type="paragraph" w:styleId="Textbubliny">
    <w:name w:val="Balloon Text"/>
    <w:basedOn w:val="Normln"/>
    <w:link w:val="TextbublinyChar"/>
    <w:uiPriority w:val="99"/>
    <w:semiHidden/>
    <w:unhideWhenUsed/>
    <w:rsid w:val="00706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06A0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706A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rsid w:val="004353BE"/>
    <w:pPr>
      <w:tabs>
        <w:tab w:val="left" w:pos="567"/>
        <w:tab w:val="left" w:pos="6237"/>
        <w:tab w:val="left" w:pos="7230"/>
        <w:tab w:val="left" w:pos="8647"/>
      </w:tabs>
      <w:spacing w:after="0" w:line="240" w:lineRule="auto"/>
      <w:jc w:val="both"/>
    </w:pPr>
    <w:rPr>
      <w:rFonts w:ascii="Arial" w:eastAsia="Times New Roman" w:hAnsi="Arial" w:cs="Arial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4353BE"/>
    <w:rPr>
      <w:rFonts w:ascii="Arial" w:eastAsia="Times New Roman" w:hAnsi="Arial" w:cs="Arial"/>
      <w:szCs w:val="20"/>
      <w:lang w:eastAsia="cs-CZ"/>
    </w:rPr>
  </w:style>
  <w:style w:type="paragraph" w:customStyle="1" w:styleId="Zkladntext21">
    <w:name w:val="Základní text 21"/>
    <w:basedOn w:val="Normln"/>
    <w:rsid w:val="00306410"/>
    <w:pPr>
      <w:tabs>
        <w:tab w:val="left" w:pos="3686"/>
        <w:tab w:val="left" w:pos="6237"/>
        <w:tab w:val="left" w:pos="7230"/>
        <w:tab w:val="left" w:pos="8647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C8497F"/>
    <w:rPr>
      <w:color w:val="0000FF" w:themeColor="hyperlink"/>
      <w:u w:val="single"/>
    </w:rPr>
  </w:style>
  <w:style w:type="character" w:styleId="slostrnky">
    <w:name w:val="page number"/>
    <w:basedOn w:val="Standardnpsmoodstavce"/>
    <w:rsid w:val="00212ADB"/>
  </w:style>
  <w:style w:type="paragraph" w:customStyle="1" w:styleId="CharChar2CharCharCharCharChar">
    <w:name w:val="Char Char2 Char Char Char Char Char"/>
    <w:basedOn w:val="Normln"/>
    <w:rsid w:val="00FC3868"/>
    <w:pPr>
      <w:spacing w:after="160" w:line="240" w:lineRule="exact"/>
    </w:pPr>
    <w:rPr>
      <w:rFonts w:ascii="Times New Roman Bold" w:eastAsia="Times New Roman" w:hAnsi="Times New Roman Bold" w:cs="Times New Roman"/>
      <w:b/>
      <w:sz w:val="26"/>
      <w:szCs w:val="26"/>
      <w:lang w:val="sk-SK"/>
    </w:rPr>
  </w:style>
  <w:style w:type="paragraph" w:styleId="Zkladntext3">
    <w:name w:val="Body Text 3"/>
    <w:basedOn w:val="Normln"/>
    <w:link w:val="Zkladntext3Char"/>
    <w:rsid w:val="00FC3868"/>
    <w:pPr>
      <w:tabs>
        <w:tab w:val="left" w:pos="3686"/>
        <w:tab w:val="left" w:pos="6237"/>
        <w:tab w:val="left" w:pos="7230"/>
        <w:tab w:val="left" w:pos="8647"/>
      </w:tabs>
      <w:spacing w:after="120" w:line="240" w:lineRule="auto"/>
    </w:pPr>
    <w:rPr>
      <w:rFonts w:ascii="Arial" w:eastAsia="Times New Roman" w:hAnsi="Arial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FC3868"/>
    <w:rPr>
      <w:rFonts w:ascii="Arial" w:eastAsia="Times New Roman" w:hAnsi="Arial" w:cs="Times New Roman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A65BA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65BA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65BA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65BA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65BAD"/>
    <w:rPr>
      <w:b/>
      <w:bCs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D207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mailto:jpetrik@cmi.cz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mi.cz" TargetMode="External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AF8D0E-D2A9-43D1-B1F9-7568D708B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2</Pages>
  <Words>359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dtauber</dc:creator>
  <cp:lastModifiedBy>pklenovsky</cp:lastModifiedBy>
  <cp:revision>9</cp:revision>
  <cp:lastPrinted>2014-07-30T13:25:00Z</cp:lastPrinted>
  <dcterms:created xsi:type="dcterms:W3CDTF">2015-05-13T07:23:00Z</dcterms:created>
  <dcterms:modified xsi:type="dcterms:W3CDTF">2015-05-13T12:20:00Z</dcterms:modified>
</cp:coreProperties>
</file>